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5658" w:rsidRDefault="00B35658" w:rsidP="00100B3B">
      <w:pPr>
        <w:pStyle w:val="a5"/>
        <w:spacing w:after="26"/>
        <w:jc w:val="right"/>
        <w:rPr>
          <w:rFonts w:ascii="Times New Roman" w:hAnsi="Times New Roman"/>
          <w:color w:val="22272F"/>
          <w:sz w:val="22"/>
          <w:szCs w:val="22"/>
        </w:rPr>
      </w:pPr>
      <w:bookmarkStart w:id="0" w:name="p_459"/>
      <w:bookmarkEnd w:id="0"/>
    </w:p>
    <w:p w:rsidR="00466776" w:rsidRDefault="009D1760" w:rsidP="00100B3B">
      <w:pPr>
        <w:pStyle w:val="a5"/>
        <w:spacing w:after="26"/>
        <w:jc w:val="right"/>
      </w:pPr>
      <w:r>
        <w:rPr>
          <w:rFonts w:ascii="Times New Roman" w:hAnsi="Times New Roman"/>
          <w:color w:val="22272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Приложение N 5</w:t>
      </w:r>
      <w:r>
        <w:rPr>
          <w:rFonts w:ascii="Times New Roman" w:hAnsi="Times New Roman"/>
          <w:color w:val="22272F"/>
          <w:sz w:val="22"/>
          <w:szCs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к </w:t>
      </w:r>
      <w:r>
        <w:rPr>
          <w:rStyle w:val="-"/>
          <w:rFonts w:ascii="Times New Roman" w:hAnsi="Times New Roman"/>
          <w:color w:val="3272C0"/>
          <w:sz w:val="22"/>
          <w:szCs w:val="22"/>
          <w:u w:val="none"/>
        </w:rPr>
        <w:t xml:space="preserve"> </w:t>
      </w:r>
      <w:hyperlink r:id="rId4" w:anchor="block_54" w:history="1">
        <w:r w:rsidR="00100B3B">
          <w:rPr>
            <w:rStyle w:val="-"/>
          </w:rPr>
          <w:t>Т</w:t>
        </w:r>
        <w:r w:rsidR="00100B3B" w:rsidRPr="00100B3B">
          <w:rPr>
            <w:rStyle w:val="-"/>
          </w:rPr>
          <w:t>р</w:t>
        </w:r>
        <w:r>
          <w:rPr>
            <w:rStyle w:val="-"/>
          </w:rPr>
          <w:t>ебованиям</w:t>
        </w:r>
      </w:hyperlink>
      <w:r w:rsidR="00100B3B" w:rsidRPr="00100B3B">
        <w:rPr>
          <w:rStyle w:val="-"/>
        </w:rPr>
        <w:t xml:space="preserve"> </w:t>
      </w:r>
      <w:r w:rsidR="00100B3B">
        <w:rPr>
          <w:rFonts w:ascii="Times New Roman" w:hAnsi="Times New Roman"/>
          <w:color w:val="22272F"/>
          <w:sz w:val="22"/>
          <w:szCs w:val="22"/>
        </w:rPr>
        <w:t>к форме п</w:t>
      </w:r>
      <w:r>
        <w:rPr>
          <w:rFonts w:ascii="Times New Roman" w:hAnsi="Times New Roman"/>
          <w:color w:val="22272F"/>
          <w:sz w:val="22"/>
          <w:szCs w:val="22"/>
        </w:rPr>
        <w:t>рограммы</w:t>
      </w:r>
      <w:r w:rsidR="00100B3B">
        <w:rPr>
          <w:rFonts w:ascii="Times New Roman" w:hAnsi="Times New Roman"/>
          <w:color w:val="22272F"/>
          <w:sz w:val="22"/>
          <w:szCs w:val="22"/>
        </w:rPr>
        <w:t xml:space="preserve"> </w:t>
      </w:r>
      <w:r>
        <w:rPr>
          <w:rFonts w:ascii="Times New Roman" w:hAnsi="Times New Roman"/>
          <w:color w:val="22272F"/>
          <w:sz w:val="22"/>
          <w:szCs w:val="22"/>
        </w:rPr>
        <w:t>в области энергосбережения и повышения</w:t>
      </w:r>
    </w:p>
    <w:p w:rsidR="00466776" w:rsidRDefault="009D1760">
      <w:pPr>
        <w:pStyle w:val="a5"/>
        <w:spacing w:after="26"/>
        <w:rPr>
          <w:rFonts w:ascii="Times New Roman" w:hAnsi="Times New Roman"/>
          <w:color w:val="22272F"/>
          <w:sz w:val="22"/>
          <w:szCs w:val="22"/>
        </w:rPr>
      </w:pPr>
      <w:r>
        <w:rPr>
          <w:rFonts w:ascii="Times New Roman" w:hAnsi="Times New Roman"/>
          <w:color w:val="22272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энергетической эффективности для организаций, </w:t>
      </w:r>
    </w:p>
    <w:p w:rsidR="00466776" w:rsidRDefault="009D1760">
      <w:pPr>
        <w:pStyle w:val="a5"/>
        <w:spacing w:after="26"/>
        <w:rPr>
          <w:rFonts w:ascii="Times New Roman" w:hAnsi="Times New Roman"/>
          <w:color w:val="22272F"/>
          <w:sz w:val="22"/>
          <w:szCs w:val="22"/>
        </w:rPr>
      </w:pPr>
      <w:r>
        <w:rPr>
          <w:rFonts w:ascii="Times New Roman" w:hAnsi="Times New Roman"/>
          <w:color w:val="22272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осуществляющих регулируемые виды деятельности, </w:t>
      </w:r>
    </w:p>
    <w:p w:rsidR="00466776" w:rsidRDefault="009D1760">
      <w:pPr>
        <w:pStyle w:val="a5"/>
        <w:spacing w:after="26"/>
        <w:rPr>
          <w:rFonts w:ascii="Times New Roman" w:hAnsi="Times New Roman"/>
          <w:color w:val="22272F"/>
          <w:sz w:val="22"/>
          <w:szCs w:val="22"/>
        </w:rPr>
      </w:pPr>
      <w:r>
        <w:rPr>
          <w:rFonts w:ascii="Times New Roman" w:hAnsi="Times New Roman"/>
          <w:color w:val="22272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и отчетности о ходе ее реализации</w:t>
      </w:r>
    </w:p>
    <w:p w:rsidR="00466776" w:rsidRDefault="00466776">
      <w:pPr>
        <w:pStyle w:val="a5"/>
        <w:widowControl/>
        <w:spacing w:after="0"/>
        <w:rPr>
          <w:color w:val="22272F"/>
        </w:rPr>
      </w:pPr>
    </w:p>
    <w:p w:rsidR="00305910" w:rsidRDefault="009D1760">
      <w:pPr>
        <w:pStyle w:val="a5"/>
        <w:widowControl/>
        <w:spacing w:after="30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p_460"/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Отчет о достижении целевых и прочих показателей программы энергосбережения и повышения энергетической </w:t>
      </w:r>
    </w:p>
    <w:p w:rsidR="00466776" w:rsidRDefault="009D1760">
      <w:pPr>
        <w:pStyle w:val="a5"/>
        <w:widowControl/>
        <w:spacing w:after="300"/>
        <w:jc w:val="center"/>
      </w:pPr>
      <w:r>
        <w:rPr>
          <w:rFonts w:ascii="Times New Roman" w:hAnsi="Times New Roman"/>
          <w:color w:val="000000"/>
          <w:sz w:val="28"/>
          <w:szCs w:val="28"/>
        </w:rPr>
        <w:t>эффективности</w:t>
      </w:r>
      <w:r>
        <w:rPr>
          <w:rFonts w:ascii="PT Serif;serif" w:hAnsi="PT Serif;serif"/>
          <w:b/>
          <w:color w:val="000000"/>
          <w:sz w:val="30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АО «Учалинские электрические сети» за 202</w:t>
      </w:r>
      <w:r w:rsidR="005F1EBF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г.</w:t>
      </w:r>
    </w:p>
    <w:tbl>
      <w:tblPr>
        <w:tblW w:w="15678" w:type="dxa"/>
        <w:tblInd w:w="-6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top w:w="28" w:type="dxa"/>
          <w:left w:w="-7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20"/>
        <w:gridCol w:w="2001"/>
        <w:gridCol w:w="1162"/>
        <w:gridCol w:w="1159"/>
        <w:gridCol w:w="1159"/>
        <w:gridCol w:w="873"/>
        <w:gridCol w:w="1244"/>
        <w:gridCol w:w="1288"/>
        <w:gridCol w:w="13"/>
        <w:gridCol w:w="1128"/>
        <w:gridCol w:w="1045"/>
        <w:gridCol w:w="992"/>
        <w:gridCol w:w="1018"/>
        <w:gridCol w:w="13"/>
        <w:gridCol w:w="1133"/>
        <w:gridCol w:w="817"/>
        <w:gridCol w:w="13"/>
      </w:tblGrid>
      <w:tr w:rsidR="00466776" w:rsidTr="0019708C">
        <w:tc>
          <w:tcPr>
            <w:tcW w:w="6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2" w:name="p_461"/>
            <w:bookmarkEnd w:id="2"/>
            <w:r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20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3" w:name="p_462"/>
            <w:bookmarkEnd w:id="3"/>
            <w:r>
              <w:rPr>
                <w:rFonts w:ascii="Times New Roman" w:hAnsi="Times New Roman"/>
                <w:color w:val="000000"/>
              </w:rPr>
              <w:t>Целевые и прочие показатели</w:t>
            </w:r>
          </w:p>
        </w:tc>
        <w:tc>
          <w:tcPr>
            <w:tcW w:w="11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4" w:name="p_463"/>
            <w:bookmarkEnd w:id="4"/>
            <w:r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115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5" w:name="p_464"/>
            <w:bookmarkEnd w:id="5"/>
            <w:r>
              <w:rPr>
                <w:rFonts w:ascii="Times New Roman" w:hAnsi="Times New Roman"/>
                <w:color w:val="000000"/>
              </w:rPr>
              <w:t>Средние показатели по отрасли</w:t>
            </w:r>
          </w:p>
        </w:tc>
        <w:tc>
          <w:tcPr>
            <w:tcW w:w="115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6" w:name="p_465"/>
            <w:bookmarkEnd w:id="6"/>
            <w:r>
              <w:rPr>
                <w:rFonts w:ascii="Times New Roman" w:hAnsi="Times New Roman"/>
                <w:color w:val="000000"/>
              </w:rPr>
              <w:t>Лучшие мировые показатели по отрасли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базовый год</w:t>
            </w:r>
          </w:p>
        </w:tc>
        <w:tc>
          <w:tcPr>
            <w:tcW w:w="25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7" w:name="p_467"/>
            <w:bookmarkEnd w:id="7"/>
            <w:r>
              <w:rPr>
                <w:rFonts w:ascii="Times New Roman" w:hAnsi="Times New Roman"/>
                <w:color w:val="000000"/>
              </w:rPr>
              <w:t>Плановые значения целевых и прочих показателей по годам</w:t>
            </w:r>
          </w:p>
        </w:tc>
        <w:tc>
          <w:tcPr>
            <w:tcW w:w="217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8" w:name="p_468"/>
            <w:bookmarkEnd w:id="8"/>
            <w:r>
              <w:rPr>
                <w:rFonts w:ascii="Times New Roman" w:hAnsi="Times New Roman"/>
                <w:color w:val="000000"/>
              </w:rPr>
              <w:t>Фактические значения целевых и прочих показателей по годам</w:t>
            </w:r>
          </w:p>
        </w:tc>
        <w:tc>
          <w:tcPr>
            <w:tcW w:w="202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9" w:name="p_469"/>
            <w:bookmarkEnd w:id="9"/>
            <w:r>
              <w:rPr>
                <w:rFonts w:ascii="Times New Roman" w:hAnsi="Times New Roman"/>
                <w:color w:val="000000"/>
              </w:rPr>
              <w:t>Отклонение, ед.</w:t>
            </w:r>
          </w:p>
        </w:tc>
        <w:tc>
          <w:tcPr>
            <w:tcW w:w="196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466776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464C55"/>
              </w:rPr>
            </w:pPr>
            <w:bookmarkStart w:id="10" w:name="p_470"/>
            <w:bookmarkEnd w:id="10"/>
            <w:r>
              <w:rPr>
                <w:rFonts w:ascii="Times New Roman" w:hAnsi="Times New Roman"/>
                <w:color w:val="464C55"/>
              </w:rPr>
              <w:t>Отклонение, %</w:t>
            </w:r>
          </w:p>
        </w:tc>
      </w:tr>
      <w:tr w:rsidR="002C0984" w:rsidTr="0019708C">
        <w:trPr>
          <w:gridAfter w:val="1"/>
          <w:wAfter w:w="13" w:type="dxa"/>
        </w:trPr>
        <w:tc>
          <w:tcPr>
            <w:tcW w:w="62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</w:tcMar>
          </w:tcPr>
          <w:p w:rsidR="002C0984" w:rsidRDefault="002C0984"/>
        </w:tc>
        <w:tc>
          <w:tcPr>
            <w:tcW w:w="20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2C0984" w:rsidRDefault="002C0984"/>
        </w:tc>
        <w:tc>
          <w:tcPr>
            <w:tcW w:w="116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2C0984" w:rsidRDefault="002C0984"/>
        </w:tc>
        <w:tc>
          <w:tcPr>
            <w:tcW w:w="115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2C0984" w:rsidRDefault="002C0984"/>
        </w:tc>
        <w:tc>
          <w:tcPr>
            <w:tcW w:w="115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2C0984" w:rsidRDefault="002C0984"/>
        </w:tc>
        <w:tc>
          <w:tcPr>
            <w:tcW w:w="87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2C0984" w:rsidRDefault="002C0984"/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2C0984" w:rsidRDefault="002C0984" w:rsidP="00E911CF">
            <w:pPr>
              <w:pStyle w:val="aa"/>
              <w:spacing w:before="75" w:after="75"/>
              <w:jc w:val="center"/>
            </w:pPr>
            <w:r w:rsidRPr="002C0984">
              <w:rPr>
                <w:rFonts w:ascii="Times New Roman" w:hAnsi="Times New Roman"/>
                <w:color w:val="000000"/>
              </w:rPr>
              <w:t>2023г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2C0984" w:rsidRDefault="002C0984" w:rsidP="002C0984">
            <w:pPr>
              <w:pStyle w:val="aa"/>
              <w:spacing w:before="75" w:after="75"/>
              <w:jc w:val="center"/>
            </w:pPr>
            <w:r>
              <w:rPr>
                <w:rFonts w:ascii="Times New Roman" w:hAnsi="Times New Roman"/>
                <w:color w:val="000000"/>
              </w:rPr>
              <w:t>2024г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2C0984" w:rsidRDefault="002C0984" w:rsidP="00CD16FB">
            <w:pPr>
              <w:pStyle w:val="aa"/>
              <w:spacing w:before="75" w:after="75"/>
              <w:jc w:val="center"/>
            </w:pPr>
            <w:r w:rsidRPr="002C0984">
              <w:rPr>
                <w:rFonts w:ascii="Times New Roman" w:hAnsi="Times New Roman"/>
                <w:color w:val="000000"/>
              </w:rPr>
              <w:t>2023г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2C0984" w:rsidRDefault="002C0984" w:rsidP="00CD16FB">
            <w:pPr>
              <w:pStyle w:val="aa"/>
              <w:spacing w:before="75" w:after="75"/>
              <w:jc w:val="center"/>
            </w:pPr>
            <w:r>
              <w:rPr>
                <w:rFonts w:ascii="Times New Roman" w:hAnsi="Times New Roman"/>
                <w:color w:val="000000"/>
              </w:rPr>
              <w:t>2024г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2C0984" w:rsidRDefault="002C0984" w:rsidP="00CD16FB">
            <w:pPr>
              <w:pStyle w:val="aa"/>
              <w:spacing w:before="75" w:after="75"/>
              <w:jc w:val="center"/>
            </w:pPr>
            <w:r w:rsidRPr="002C0984">
              <w:rPr>
                <w:rFonts w:ascii="Times New Roman" w:hAnsi="Times New Roman"/>
                <w:color w:val="000000"/>
              </w:rPr>
              <w:t>2023г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2C0984" w:rsidRDefault="002C0984" w:rsidP="00CD16FB">
            <w:pPr>
              <w:pStyle w:val="aa"/>
              <w:spacing w:before="75" w:after="75"/>
              <w:jc w:val="center"/>
            </w:pPr>
            <w:r>
              <w:rPr>
                <w:rFonts w:ascii="Times New Roman" w:hAnsi="Times New Roman"/>
                <w:color w:val="000000"/>
              </w:rPr>
              <w:t>2024г</w:t>
            </w: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2C0984" w:rsidRDefault="002C0984" w:rsidP="00CD16FB">
            <w:pPr>
              <w:pStyle w:val="aa"/>
              <w:spacing w:before="75" w:after="75"/>
              <w:jc w:val="center"/>
            </w:pPr>
            <w:r w:rsidRPr="002C0984">
              <w:rPr>
                <w:rFonts w:ascii="Times New Roman" w:hAnsi="Times New Roman"/>
                <w:color w:val="000000"/>
              </w:rPr>
              <w:t>2023г</w:t>
            </w: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2C0984" w:rsidRDefault="002C0984" w:rsidP="00CD16FB">
            <w:pPr>
              <w:pStyle w:val="aa"/>
              <w:spacing w:before="75" w:after="75"/>
              <w:jc w:val="center"/>
            </w:pPr>
            <w:r>
              <w:rPr>
                <w:rFonts w:ascii="Times New Roman" w:hAnsi="Times New Roman"/>
                <w:color w:val="000000"/>
              </w:rPr>
              <w:t>2024г</w:t>
            </w:r>
          </w:p>
        </w:tc>
      </w:tr>
      <w:tr w:rsidR="009D1760" w:rsidTr="0019708C">
        <w:trPr>
          <w:gridAfter w:val="1"/>
          <w:wAfter w:w="13" w:type="dxa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1" w:name="p_479"/>
            <w:bookmarkEnd w:id="11"/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0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2" w:name="p_480"/>
            <w:bookmarkEnd w:id="12"/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3" w:name="p_481"/>
            <w:bookmarkEnd w:id="13"/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4" w:name="p_482"/>
            <w:bookmarkEnd w:id="14"/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5" w:name="p_483"/>
            <w:bookmarkEnd w:id="15"/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6" w:name="p_484"/>
            <w:bookmarkEnd w:id="16"/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7" w:name="p_485"/>
            <w:bookmarkEnd w:id="17"/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8" w:name="p_486"/>
            <w:bookmarkEnd w:id="18"/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19" w:name="p_487"/>
            <w:bookmarkEnd w:id="19"/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20" w:name="p_488"/>
            <w:bookmarkEnd w:id="20"/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21" w:name="p_489"/>
            <w:bookmarkEnd w:id="21"/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22" w:name="p_490"/>
            <w:bookmarkEnd w:id="22"/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23" w:name="p_491"/>
            <w:bookmarkEnd w:id="23"/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</w:tcPr>
          <w:p w:rsidR="009D1760" w:rsidRDefault="009D1760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464C55"/>
              </w:rPr>
            </w:pPr>
            <w:bookmarkStart w:id="24" w:name="p_492"/>
            <w:bookmarkEnd w:id="24"/>
            <w:r>
              <w:rPr>
                <w:rFonts w:ascii="Times New Roman" w:hAnsi="Times New Roman"/>
                <w:color w:val="464C55"/>
              </w:rPr>
              <w:t>14</w:t>
            </w:r>
          </w:p>
        </w:tc>
      </w:tr>
      <w:tr w:rsidR="002C0984" w:rsidTr="0019708C">
        <w:trPr>
          <w:gridAfter w:val="1"/>
          <w:wAfter w:w="13" w:type="dxa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2C0984" w:rsidRDefault="002C0984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25" w:name="p_493"/>
            <w:bookmarkEnd w:id="25"/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0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Поступление энергии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color w:val="000000"/>
              </w:rPr>
              <w:t>у.т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19708C" w:rsidRDefault="0019708C" w:rsidP="00CD16FB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  <w:r w:rsidRPr="0019708C">
              <w:rPr>
                <w:rFonts w:ascii="Times New Roman" w:hAnsi="Times New Roman"/>
                <w:color w:val="auto"/>
              </w:rPr>
              <w:t>15225,4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19708C" w:rsidRDefault="0019708C" w:rsidP="00CC6F5C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  <w:r w:rsidRPr="0019708C">
              <w:rPr>
                <w:rFonts w:ascii="Times New Roman" w:hAnsi="Times New Roman"/>
                <w:color w:val="auto"/>
              </w:rPr>
              <w:t>15240,66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19708C" w:rsidRDefault="0019708C" w:rsidP="00CD16FB">
            <w:pPr>
              <w:pStyle w:val="aa"/>
              <w:jc w:val="center"/>
              <w:rPr>
                <w:color w:val="auto"/>
              </w:rPr>
            </w:pPr>
            <w:r w:rsidRPr="0019708C">
              <w:rPr>
                <w:color w:val="auto"/>
              </w:rPr>
              <w:t>13592,84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19708C" w:rsidRDefault="0019708C" w:rsidP="00CC6F5C">
            <w:pPr>
              <w:pStyle w:val="aa"/>
              <w:jc w:val="center"/>
              <w:rPr>
                <w:color w:val="auto"/>
              </w:rPr>
            </w:pPr>
            <w:r w:rsidRPr="0019708C">
              <w:rPr>
                <w:color w:val="auto"/>
              </w:rPr>
              <w:t>13957,05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19708C" w:rsidRDefault="00F61C6F" w:rsidP="00F53D80">
            <w:pPr>
              <w:pStyle w:val="aa"/>
              <w:jc w:val="center"/>
              <w:rPr>
                <w:color w:val="auto"/>
              </w:rPr>
            </w:pPr>
            <w:r w:rsidRPr="0019708C">
              <w:rPr>
                <w:color w:val="auto"/>
              </w:rPr>
              <w:t>-</w:t>
            </w:r>
            <w:r w:rsidR="0019708C" w:rsidRPr="0019708C">
              <w:rPr>
                <w:color w:val="auto"/>
              </w:rPr>
              <w:t>1632,56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19708C" w:rsidRDefault="0019708C" w:rsidP="00CC6F5C">
            <w:pPr>
              <w:pStyle w:val="aa"/>
              <w:jc w:val="center"/>
              <w:rPr>
                <w:color w:val="auto"/>
              </w:rPr>
            </w:pPr>
            <w:r w:rsidRPr="0019708C">
              <w:rPr>
                <w:color w:val="auto"/>
              </w:rPr>
              <w:t>-1283,61</w:t>
            </w: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19708C" w:rsidRDefault="0019708C" w:rsidP="002D5C55">
            <w:pPr>
              <w:pStyle w:val="aa"/>
              <w:jc w:val="center"/>
              <w:rPr>
                <w:lang w:val="en-US"/>
              </w:rPr>
            </w:pPr>
            <w:r w:rsidRPr="0019708C">
              <w:t>89,2</w:t>
            </w:r>
            <w:r>
              <w:rPr>
                <w:lang w:val="en-US"/>
              </w:rPr>
              <w:t>8</w:t>
            </w: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19708C" w:rsidRDefault="0019708C" w:rsidP="00CC6F5C">
            <w:pPr>
              <w:pStyle w:val="aa"/>
              <w:jc w:val="center"/>
              <w:rPr>
                <w:lang w:val="en-US"/>
              </w:rPr>
            </w:pPr>
            <w:r w:rsidRPr="0019708C">
              <w:t>91,5</w:t>
            </w:r>
            <w:r>
              <w:rPr>
                <w:lang w:val="en-US"/>
              </w:rPr>
              <w:t>8</w:t>
            </w:r>
          </w:p>
        </w:tc>
      </w:tr>
      <w:tr w:rsidR="002C0984" w:rsidTr="0019708C">
        <w:trPr>
          <w:gridAfter w:val="1"/>
          <w:wAfter w:w="13" w:type="dxa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2C0984" w:rsidRDefault="002C0984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FA4688" w:rsidRDefault="002C0984" w:rsidP="00CD16FB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FA4688" w:rsidRDefault="002C0984" w:rsidP="00CC6F5C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D16FB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F53D80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2D5C55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</w:tr>
      <w:tr w:rsidR="002C0984" w:rsidTr="0019708C">
        <w:trPr>
          <w:gridAfter w:val="1"/>
          <w:wAfter w:w="13" w:type="dxa"/>
        </w:trPr>
        <w:tc>
          <w:tcPr>
            <w:tcW w:w="6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2C0984" w:rsidRDefault="002C0984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  <w:p w:rsidR="002C0984" w:rsidRDefault="002C0984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Электроэнергия</w:t>
            </w:r>
          </w:p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тыс.кВт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*ч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5F1EBF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  <w:lang w:val="en-US"/>
              </w:rPr>
              <w:t>123464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5F1EBF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  <w:lang w:val="en-US"/>
              </w:rPr>
              <w:t>123588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2C0984" w:rsidP="00CD16FB">
            <w:pPr>
              <w:pStyle w:val="aa"/>
              <w:jc w:val="center"/>
            </w:pPr>
            <w:r w:rsidRPr="0047585E">
              <w:t>110161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510EA4" w:rsidP="005F1EBF">
            <w:pPr>
              <w:pStyle w:val="aa"/>
              <w:jc w:val="center"/>
            </w:pPr>
            <w:r w:rsidRPr="0047585E">
              <w:t>113075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47585E" w:rsidP="00F53D80">
            <w:pPr>
              <w:pStyle w:val="aa"/>
              <w:jc w:val="center"/>
            </w:pPr>
            <w:r w:rsidRPr="0047585E">
              <w:t>-13303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305910" w:rsidRDefault="0047585E" w:rsidP="006810D5">
            <w:pPr>
              <w:pStyle w:val="aa"/>
              <w:jc w:val="center"/>
            </w:pPr>
            <w:r w:rsidRPr="0047585E">
              <w:t>-10513</w:t>
            </w: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096C45">
            <w:pPr>
              <w:pStyle w:val="aa"/>
              <w:jc w:val="center"/>
              <w:rPr>
                <w:lang w:val="en-US"/>
              </w:rPr>
            </w:pPr>
            <w:r>
              <w:rPr>
                <w:lang w:val="en-US"/>
              </w:rPr>
              <w:t>89,22</w:t>
            </w: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47585E" w:rsidP="00FD4A3F">
            <w:pPr>
              <w:pStyle w:val="aa"/>
              <w:jc w:val="center"/>
            </w:pPr>
            <w:r>
              <w:rPr>
                <w:lang w:val="en-US"/>
              </w:rPr>
              <w:t>91,5</w:t>
            </w:r>
          </w:p>
        </w:tc>
      </w:tr>
      <w:tr w:rsidR="002C0984" w:rsidTr="0019708C">
        <w:trPr>
          <w:gridAfter w:val="1"/>
          <w:wAfter w:w="13" w:type="dxa"/>
          <w:trHeight w:val="634"/>
        </w:trPr>
        <w:tc>
          <w:tcPr>
            <w:tcW w:w="6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2C0984" w:rsidRDefault="002C0984" w:rsidP="00CC6F5C">
            <w:pPr>
              <w:jc w:val="center"/>
            </w:pPr>
          </w:p>
        </w:tc>
        <w:tc>
          <w:tcPr>
            <w:tcW w:w="20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jc w:val="center"/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color w:val="000000"/>
              </w:rPr>
              <w:t>у.т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093BB6" w:rsidRDefault="0047585E" w:rsidP="00CD16FB">
            <w:pPr>
              <w:pStyle w:val="aa"/>
              <w:jc w:val="center"/>
              <w:rPr>
                <w:color w:val="auto"/>
              </w:rPr>
            </w:pPr>
            <w:r w:rsidRPr="0047585E">
              <w:rPr>
                <w:color w:val="auto"/>
              </w:rPr>
              <w:t>15186,07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5F1EBF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</w:rPr>
              <w:t>15201,3</w:t>
            </w:r>
            <w:r>
              <w:rPr>
                <w:color w:val="auto"/>
                <w:lang w:val="en-US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093BB6" w:rsidRDefault="0047585E" w:rsidP="00CD16FB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  <w:r w:rsidRPr="0047585E">
              <w:rPr>
                <w:rFonts w:ascii="Times New Roman" w:hAnsi="Times New Roman"/>
                <w:color w:val="auto"/>
              </w:rPr>
              <w:t>13549,80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093BB6" w:rsidRDefault="002C0984" w:rsidP="005F1EBF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  <w:r w:rsidRPr="0047585E">
              <w:rPr>
                <w:rFonts w:ascii="Times New Roman" w:hAnsi="Times New Roman"/>
                <w:color w:val="auto"/>
              </w:rPr>
              <w:t>13</w:t>
            </w:r>
            <w:r w:rsidR="005F1EBF" w:rsidRPr="0047585E">
              <w:rPr>
                <w:rFonts w:ascii="Times New Roman" w:hAnsi="Times New Roman"/>
                <w:color w:val="auto"/>
              </w:rPr>
              <w:t>908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4B7E4C">
            <w:pPr>
              <w:pStyle w:val="aa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47585E">
              <w:rPr>
                <w:rFonts w:ascii="Times New Roman" w:hAnsi="Times New Roman"/>
                <w:color w:val="auto"/>
              </w:rPr>
              <w:t>-1636,2</w:t>
            </w:r>
            <w:r>
              <w:rPr>
                <w:rFonts w:ascii="Times New Roman" w:hAnsi="Times New Roman"/>
                <w:color w:val="auto"/>
                <w:lang w:val="en-US"/>
              </w:rPr>
              <w:t>7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7D3E81" w:rsidP="00CC6F5C">
            <w:pPr>
              <w:pStyle w:val="aa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>
              <w:rPr>
                <w:rFonts w:ascii="Times New Roman" w:hAnsi="Times New Roman"/>
                <w:color w:val="auto"/>
              </w:rPr>
              <w:t>-</w:t>
            </w:r>
            <w:r w:rsidR="0047585E" w:rsidRPr="0047585E">
              <w:rPr>
                <w:rFonts w:ascii="Times New Roman" w:hAnsi="Times New Roman"/>
                <w:color w:val="auto"/>
              </w:rPr>
              <w:t>1293,</w:t>
            </w:r>
            <w:r w:rsidR="0047585E"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093BB6" w:rsidRDefault="002C0984" w:rsidP="002D5C55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093BB6" w:rsidRDefault="002C0984" w:rsidP="00CC6F5C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2C0984" w:rsidTr="0019708C">
        <w:trPr>
          <w:gridAfter w:val="1"/>
          <w:wAfter w:w="13" w:type="dxa"/>
          <w:trHeight w:val="253"/>
        </w:trPr>
        <w:tc>
          <w:tcPr>
            <w:tcW w:w="6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2C0984" w:rsidRDefault="002C0984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20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Тепловая энергия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Гкал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920161" w:rsidP="00CD16FB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  <w:lang w:val="en-US"/>
              </w:rPr>
              <w:t>275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920161" w:rsidP="00CC6F5C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  <w:lang w:val="en-US"/>
              </w:rPr>
              <w:t>275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920161" w:rsidP="00CD16FB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  <w:lang w:val="en-US"/>
              </w:rPr>
              <w:t>301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510EA4" w:rsidP="00CC6F5C">
            <w:pPr>
              <w:pStyle w:val="aa"/>
              <w:jc w:val="center"/>
              <w:rPr>
                <w:color w:val="auto"/>
              </w:rPr>
            </w:pPr>
            <w:r w:rsidRPr="0047585E">
              <w:rPr>
                <w:color w:val="auto"/>
              </w:rPr>
              <w:t>343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47585E">
            <w:pPr>
              <w:pStyle w:val="aa"/>
              <w:jc w:val="center"/>
              <w:rPr>
                <w:rFonts w:ascii="Times New Roman" w:hAnsi="Times New Roman"/>
                <w:color w:val="auto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26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CC6F5C">
            <w:pPr>
              <w:pStyle w:val="aa"/>
              <w:jc w:val="center"/>
              <w:rPr>
                <w:rFonts w:ascii="Times New Roman" w:hAnsi="Times New Roman"/>
                <w:color w:val="auto"/>
                <w:highlight w:val="yellow"/>
                <w:lang w:val="en-US"/>
              </w:rPr>
            </w:pPr>
            <w:r w:rsidRPr="0047585E">
              <w:rPr>
                <w:rFonts w:ascii="Times New Roman" w:hAnsi="Times New Roman"/>
                <w:color w:val="auto"/>
                <w:lang w:val="en-US"/>
              </w:rPr>
              <w:t>68</w:t>
            </w: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8D35CD" w:rsidRDefault="008D35CD" w:rsidP="002D5C55">
            <w:pPr>
              <w:pStyle w:val="aa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109,45</w:t>
            </w: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8D35CD" w:rsidRDefault="008D35CD" w:rsidP="00093BB6">
            <w:pPr>
              <w:pStyle w:val="aa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8D35CD">
              <w:rPr>
                <w:rFonts w:ascii="Times New Roman" w:hAnsi="Times New Roman"/>
                <w:color w:val="auto"/>
              </w:rPr>
              <w:t>124,7</w:t>
            </w:r>
            <w:r>
              <w:rPr>
                <w:rFonts w:ascii="Times New Roman" w:hAnsi="Times New Roman"/>
                <w:color w:val="auto"/>
                <w:lang w:val="en-US"/>
              </w:rPr>
              <w:t>3</w:t>
            </w:r>
          </w:p>
        </w:tc>
      </w:tr>
      <w:tr w:rsidR="002C0984" w:rsidTr="0019708C">
        <w:trPr>
          <w:gridAfter w:val="1"/>
          <w:wAfter w:w="13" w:type="dxa"/>
        </w:trPr>
        <w:tc>
          <w:tcPr>
            <w:tcW w:w="6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2C0984" w:rsidRDefault="002C0984" w:rsidP="00CC6F5C">
            <w:pPr>
              <w:jc w:val="center"/>
            </w:pPr>
          </w:p>
        </w:tc>
        <w:tc>
          <w:tcPr>
            <w:tcW w:w="20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jc w:val="center"/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color w:val="000000"/>
              </w:rPr>
              <w:t>у.т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920161" w:rsidP="00CD16FB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  <w:lang w:val="en-US"/>
              </w:rPr>
              <w:t>39,33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CC6F5C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  <w:lang w:val="en-US"/>
              </w:rPr>
              <w:t>39,33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2C0984" w:rsidP="00CD16FB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</w:rPr>
              <w:t>4</w:t>
            </w:r>
            <w:r w:rsidR="0047585E" w:rsidRPr="0047585E">
              <w:rPr>
                <w:color w:val="auto"/>
                <w:lang w:val="en-US"/>
              </w:rPr>
              <w:t>3</w:t>
            </w:r>
            <w:r w:rsidRPr="0047585E">
              <w:rPr>
                <w:color w:val="auto"/>
              </w:rPr>
              <w:t>,</w:t>
            </w:r>
            <w:r w:rsidR="0047585E" w:rsidRPr="0047585E">
              <w:rPr>
                <w:color w:val="auto"/>
                <w:lang w:val="en-US"/>
              </w:rPr>
              <w:t>04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CC6F5C">
            <w:pPr>
              <w:pStyle w:val="aa"/>
              <w:jc w:val="center"/>
              <w:rPr>
                <w:color w:val="auto"/>
                <w:lang w:val="en-US"/>
              </w:rPr>
            </w:pPr>
            <w:r w:rsidRPr="0047585E">
              <w:rPr>
                <w:color w:val="auto"/>
                <w:lang w:val="en-US"/>
              </w:rPr>
              <w:t>49,05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F53D80">
            <w:pPr>
              <w:pStyle w:val="aa"/>
              <w:jc w:val="center"/>
              <w:rPr>
                <w:rFonts w:ascii="Times New Roman" w:hAnsi="Times New Roman"/>
                <w:color w:val="auto"/>
                <w:highlight w:val="yellow"/>
                <w:lang w:val="en-US"/>
              </w:rPr>
            </w:pPr>
            <w:r w:rsidRPr="0047585E">
              <w:rPr>
                <w:rFonts w:ascii="Times New Roman" w:hAnsi="Times New Roman"/>
                <w:color w:val="auto"/>
                <w:lang w:val="en-US"/>
              </w:rPr>
              <w:t>3,2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47585E" w:rsidRDefault="0047585E" w:rsidP="00CC6F5C">
            <w:pPr>
              <w:pStyle w:val="aa"/>
              <w:jc w:val="center"/>
              <w:rPr>
                <w:rFonts w:ascii="Times New Roman" w:hAnsi="Times New Roman"/>
                <w:color w:val="auto"/>
                <w:highlight w:val="yellow"/>
                <w:lang w:val="en-US"/>
              </w:rPr>
            </w:pPr>
            <w:r w:rsidRPr="0047585E">
              <w:rPr>
                <w:rFonts w:ascii="Times New Roman" w:hAnsi="Times New Roman"/>
                <w:color w:val="auto"/>
                <w:lang w:val="en-US"/>
              </w:rPr>
              <w:t>8</w:t>
            </w:r>
            <w:r w:rsidR="002C0984" w:rsidRPr="0047585E">
              <w:rPr>
                <w:rFonts w:ascii="Times New Roman" w:hAnsi="Times New Roman"/>
                <w:color w:val="auto"/>
              </w:rPr>
              <w:t>,</w:t>
            </w:r>
            <w:r w:rsidRPr="0047585E">
              <w:rPr>
                <w:rFonts w:ascii="Times New Roman" w:hAnsi="Times New Roman"/>
                <w:color w:val="auto"/>
                <w:lang w:val="en-US"/>
              </w:rPr>
              <w:t>36</w:t>
            </w: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093BB6" w:rsidRDefault="002C0984" w:rsidP="002D5C55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093BB6" w:rsidRDefault="002C0984" w:rsidP="00CC6F5C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2C0984" w:rsidTr="0019708C">
        <w:trPr>
          <w:gridAfter w:val="1"/>
          <w:wAfter w:w="13" w:type="dxa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2C0984" w:rsidRDefault="002C0984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0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Экономия энергии </w:t>
            </w:r>
            <w:r>
              <w:rPr>
                <w:rFonts w:ascii="Times New Roman" w:hAnsi="Times New Roman"/>
                <w:color w:val="000000"/>
              </w:rPr>
              <w:lastRenderedPageBreak/>
              <w:t>от внедрения мероприятий по энергосбережению и повышению энергетической эффективности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т </w:t>
            </w:r>
            <w:proofErr w:type="spellStart"/>
            <w:r>
              <w:rPr>
                <w:rFonts w:ascii="Times New Roman" w:hAnsi="Times New Roman"/>
                <w:color w:val="000000"/>
              </w:rPr>
              <w:t>у.т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26" w:name="_GoBack"/>
            <w:bookmarkEnd w:id="26"/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745C55" w:rsidRDefault="002C0984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745C55" w:rsidRDefault="00745C55" w:rsidP="00CD16FB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  <w:r w:rsidRPr="00745C55">
              <w:rPr>
                <w:rFonts w:ascii="Times New Roman" w:hAnsi="Times New Roman"/>
                <w:color w:val="auto"/>
              </w:rPr>
              <w:t>384,07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745C55" w:rsidRDefault="00745C55" w:rsidP="00CC6F5C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  <w:r w:rsidRPr="00745C55">
              <w:rPr>
                <w:rFonts w:ascii="Times New Roman" w:hAnsi="Times New Roman"/>
                <w:color w:val="auto"/>
              </w:rPr>
              <w:t>91,144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745C55" w:rsidRDefault="00745C55" w:rsidP="00CD16FB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  <w:r w:rsidRPr="00745C55">
              <w:rPr>
                <w:rFonts w:ascii="Times New Roman" w:hAnsi="Times New Roman"/>
                <w:color w:val="auto"/>
              </w:rPr>
              <w:t>320,071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C40A37" w:rsidRDefault="00745C55" w:rsidP="009E347F">
            <w:pPr>
              <w:pStyle w:val="aa"/>
              <w:jc w:val="center"/>
              <w:rPr>
                <w:rFonts w:ascii="Times New Roman" w:hAnsi="Times New Roman"/>
                <w:color w:val="auto"/>
                <w:highlight w:val="red"/>
              </w:rPr>
            </w:pPr>
            <w:r w:rsidRPr="00745C55">
              <w:rPr>
                <w:rFonts w:ascii="Times New Roman" w:hAnsi="Times New Roman"/>
                <w:color w:val="auto"/>
              </w:rPr>
              <w:t>186,483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C44E6E" w:rsidRDefault="002C0984" w:rsidP="00F53D80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7B7027" w:rsidRDefault="002C0984" w:rsidP="00CC6F5C">
            <w:pPr>
              <w:pStyle w:val="aa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C44E6E" w:rsidRDefault="002C0984" w:rsidP="00CC6F5C">
            <w:pPr>
              <w:pStyle w:val="aa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2C0984" w:rsidRPr="007B7027" w:rsidRDefault="002C0984" w:rsidP="00CC6F5C">
            <w:pPr>
              <w:pStyle w:val="aa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911CF" w:rsidTr="0019708C">
        <w:trPr>
          <w:gridAfter w:val="1"/>
          <w:wAfter w:w="13" w:type="dxa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E911CF" w:rsidRDefault="00E911CF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464C55"/>
              </w:rPr>
            </w:pPr>
          </w:p>
        </w:tc>
        <w:tc>
          <w:tcPr>
            <w:tcW w:w="20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D75AEC">
            <w:pPr>
              <w:pStyle w:val="aa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D75AEC">
            <w:pPr>
              <w:pStyle w:val="aa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</w:tr>
      <w:tr w:rsidR="00E911CF" w:rsidTr="0019708C">
        <w:trPr>
          <w:gridAfter w:val="1"/>
          <w:wAfter w:w="13" w:type="dxa"/>
        </w:trPr>
        <w:tc>
          <w:tcPr>
            <w:tcW w:w="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E911CF" w:rsidRPr="000019B9" w:rsidRDefault="00E911CF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27" w:name="p_496"/>
            <w:bookmarkEnd w:id="27"/>
          </w:p>
        </w:tc>
        <w:tc>
          <w:tcPr>
            <w:tcW w:w="20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spacing w:before="75" w:after="75"/>
              <w:jc w:val="center"/>
              <w:rPr>
                <w:rFonts w:ascii="Times New Roman" w:hAnsi="Times New Roman"/>
                <w:color w:val="000000"/>
              </w:rPr>
            </w:pPr>
            <w:bookmarkStart w:id="28" w:name="p_497"/>
            <w:bookmarkEnd w:id="28"/>
            <w:r>
              <w:rPr>
                <w:rFonts w:ascii="Times New Roman" w:hAnsi="Times New Roman"/>
                <w:color w:val="000000"/>
              </w:rPr>
              <w:t>Прочие показатели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0019B9" w:rsidRDefault="00E911CF" w:rsidP="00D75AEC">
            <w:pPr>
              <w:pStyle w:val="aa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0019B9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D75AEC">
            <w:pPr>
              <w:pStyle w:val="aa"/>
              <w:tabs>
                <w:tab w:val="center" w:pos="553"/>
              </w:tabs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tabs>
                <w:tab w:val="center" w:pos="553"/>
              </w:tabs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</w:tr>
      <w:tr w:rsidR="00E911CF" w:rsidTr="0019708C">
        <w:trPr>
          <w:gridAfter w:val="1"/>
          <w:wAfter w:w="13" w:type="dxa"/>
        </w:trPr>
        <w:tc>
          <w:tcPr>
            <w:tcW w:w="6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Электроэнергия</w:t>
            </w:r>
          </w:p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тыс.кВт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*ч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98420F" w:rsidRDefault="0098420F" w:rsidP="00D75AEC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highlight w:val="red"/>
                <w:lang w:val="en-US"/>
              </w:rPr>
            </w:pPr>
            <w:r w:rsidRPr="0098420F">
              <w:rPr>
                <w:rFonts w:ascii="Times New Roman" w:hAnsi="Times New Roman" w:cs="Times New Roman"/>
                <w:color w:val="000000"/>
                <w:lang w:val="en-US"/>
              </w:rPr>
              <w:t>9,83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98420F" w:rsidRDefault="0098420F" w:rsidP="00CC6F5C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  <w:t>,91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F67227" w:rsidRDefault="0098420F" w:rsidP="00D75AEC">
            <w:pPr>
              <w:pStyle w:val="aa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34,76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F67227" w:rsidRDefault="0098420F" w:rsidP="00CC6F5C">
            <w:pPr>
              <w:pStyle w:val="aa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35,76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</w:tr>
      <w:tr w:rsidR="00E911CF" w:rsidTr="0019708C">
        <w:trPr>
          <w:gridAfter w:val="1"/>
          <w:wAfter w:w="13" w:type="dxa"/>
        </w:trPr>
        <w:tc>
          <w:tcPr>
            <w:tcW w:w="6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E911CF" w:rsidRDefault="00E911CF" w:rsidP="00CC6F5C">
            <w:pPr>
              <w:jc w:val="center"/>
            </w:pPr>
          </w:p>
        </w:tc>
        <w:tc>
          <w:tcPr>
            <w:tcW w:w="20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jc w:val="center"/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color w:val="000000"/>
              </w:rPr>
              <w:t>у.т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D75AEC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4E7D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CC6F5C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4E7D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D75AEC">
            <w:pPr>
              <w:pStyle w:val="aa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6D4E7D">
              <w:rPr>
                <w:rFonts w:ascii="Times New Roman" w:hAnsi="Times New Roman" w:cs="Times New Roman"/>
                <w:color w:val="auto"/>
              </w:rPr>
              <w:t>4,2</w:t>
            </w: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CC6F5C">
            <w:pPr>
              <w:pStyle w:val="aa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6D4E7D">
              <w:rPr>
                <w:rFonts w:ascii="Times New Roman" w:hAnsi="Times New Roman" w:cs="Times New Roman"/>
                <w:color w:val="auto"/>
              </w:rPr>
              <w:t>4,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</w:tr>
      <w:tr w:rsidR="00E911CF" w:rsidTr="0019708C">
        <w:trPr>
          <w:gridAfter w:val="1"/>
          <w:wAfter w:w="13" w:type="dxa"/>
        </w:trPr>
        <w:tc>
          <w:tcPr>
            <w:tcW w:w="6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20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Тепловая энергия</w:t>
            </w: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Гкал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E911CF" w:rsidP="00D75AEC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4E7D">
              <w:rPr>
                <w:rFonts w:ascii="Times New Roman" w:hAnsi="Times New Roman" w:cs="Times New Roman"/>
                <w:color w:val="000000"/>
              </w:rPr>
              <w:t>12,29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CC6F5C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4E7D">
              <w:rPr>
                <w:rFonts w:ascii="Times New Roman" w:hAnsi="Times New Roman" w:cs="Times New Roman"/>
              </w:rPr>
              <w:t>12,29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D75AEC">
            <w:pPr>
              <w:pStyle w:val="aa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6D4E7D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9E347F">
            <w:pPr>
              <w:pStyle w:val="aa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6D4E7D">
              <w:rPr>
                <w:rFonts w:ascii="Times New Roman" w:hAnsi="Times New Roman" w:cs="Times New Roman"/>
                <w:color w:val="auto"/>
              </w:rPr>
              <w:t>57,9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</w:pP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3545E6" w:rsidRDefault="00E911CF" w:rsidP="00CC6F5C">
            <w:pPr>
              <w:pStyle w:val="aa"/>
              <w:jc w:val="center"/>
            </w:pPr>
          </w:p>
        </w:tc>
      </w:tr>
      <w:tr w:rsidR="00E911CF" w:rsidTr="0019708C">
        <w:trPr>
          <w:gridAfter w:val="1"/>
          <w:wAfter w:w="13" w:type="dxa"/>
        </w:trPr>
        <w:tc>
          <w:tcPr>
            <w:tcW w:w="6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1" w:type="dxa"/>
            </w:tcMar>
            <w:vAlign w:val="center"/>
          </w:tcPr>
          <w:p w:rsidR="00E911CF" w:rsidRDefault="00E911CF" w:rsidP="00CC6F5C">
            <w:pPr>
              <w:jc w:val="center"/>
            </w:pPr>
          </w:p>
        </w:tc>
        <w:tc>
          <w:tcPr>
            <w:tcW w:w="20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jc w:val="center"/>
            </w:pPr>
          </w:p>
        </w:tc>
        <w:tc>
          <w:tcPr>
            <w:tcW w:w="1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color w:val="000000"/>
              </w:rPr>
              <w:t>у.т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E911CF" w:rsidP="00D75AE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D4E7D">
              <w:rPr>
                <w:rFonts w:ascii="Times New Roman" w:hAnsi="Times New Roman" w:cs="Times New Roman"/>
                <w:color w:val="000000"/>
              </w:rPr>
              <w:t>1,76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CC6F5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D4E7D">
              <w:rPr>
                <w:rFonts w:ascii="Times New Roman" w:hAnsi="Times New Roman" w:cs="Times New Roman"/>
              </w:rPr>
              <w:t>1,76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D75AEC">
            <w:pPr>
              <w:pStyle w:val="aa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6D4E7D">
              <w:rPr>
                <w:rFonts w:ascii="Times New Roman" w:hAnsi="Times New Roman" w:cs="Times New Roman"/>
                <w:color w:val="auto"/>
              </w:rPr>
              <w:t>2,29</w:t>
            </w:r>
          </w:p>
        </w:tc>
        <w:tc>
          <w:tcPr>
            <w:tcW w:w="10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Pr="006D4E7D" w:rsidRDefault="006D4E7D" w:rsidP="009E347F">
            <w:pPr>
              <w:pStyle w:val="aa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6D4E7D">
              <w:rPr>
                <w:rFonts w:ascii="Times New Roman" w:hAnsi="Times New Roman" w:cs="Times New Roman"/>
                <w:color w:val="auto"/>
              </w:rPr>
              <w:t>8,2</w:t>
            </w: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-2" w:type="dxa"/>
            </w:tcMar>
            <w:vAlign w:val="center"/>
          </w:tcPr>
          <w:p w:rsidR="00E911CF" w:rsidRDefault="00E911CF" w:rsidP="00CC6F5C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</w:tr>
    </w:tbl>
    <w:p w:rsidR="00466776" w:rsidRDefault="00466776">
      <w:pPr>
        <w:pStyle w:val="a5"/>
        <w:widowControl/>
        <w:spacing w:after="0"/>
        <w:rPr>
          <w:color w:val="22272F"/>
        </w:rPr>
      </w:pPr>
    </w:p>
    <w:p w:rsidR="00466776" w:rsidRDefault="009D1760">
      <w:pPr>
        <w:pStyle w:val="a9"/>
        <w:widowControl/>
        <w:rPr>
          <w:rFonts w:ascii="monospace;monospace" w:hAnsi="monospace;monospace" w:hint="eastAsia"/>
          <w:color w:val="22272F"/>
          <w:sz w:val="23"/>
        </w:rPr>
      </w:pPr>
      <w:r>
        <w:rPr>
          <w:rFonts w:ascii="monospace;monospace" w:hAnsi="monospace;monospace"/>
          <w:color w:val="22272F"/>
          <w:sz w:val="23"/>
        </w:rPr>
        <w:t xml:space="preserve"> </w:t>
      </w:r>
    </w:p>
    <w:p w:rsidR="00466776" w:rsidRDefault="00466776">
      <w:pPr>
        <w:pStyle w:val="a9"/>
      </w:pPr>
    </w:p>
    <w:p w:rsidR="00466776" w:rsidRDefault="009D1760">
      <w:pPr>
        <w:pStyle w:val="a9"/>
      </w:pPr>
      <w:r>
        <w:t xml:space="preserve">                                            </w:t>
      </w:r>
    </w:p>
    <w:sectPr w:rsidR="00466776">
      <w:pgSz w:w="16838" w:h="11906" w:orient="landscape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alibri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T Serif;serif">
    <w:altName w:val="Times New Roman"/>
    <w:panose1 w:val="00000000000000000000"/>
    <w:charset w:val="00"/>
    <w:family w:val="roman"/>
    <w:notTrueType/>
    <w:pitch w:val="default"/>
  </w:font>
  <w:font w:name="monospace;monospa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776"/>
    <w:rsid w:val="000019B9"/>
    <w:rsid w:val="00057E2A"/>
    <w:rsid w:val="00093BB6"/>
    <w:rsid w:val="00096C45"/>
    <w:rsid w:val="000B3A2A"/>
    <w:rsid w:val="00100B3B"/>
    <w:rsid w:val="00105BFD"/>
    <w:rsid w:val="0015223C"/>
    <w:rsid w:val="00155B32"/>
    <w:rsid w:val="0019708C"/>
    <w:rsid w:val="001A23D6"/>
    <w:rsid w:val="001C1FB2"/>
    <w:rsid w:val="002A778A"/>
    <w:rsid w:val="002C0984"/>
    <w:rsid w:val="002D3B2B"/>
    <w:rsid w:val="00305910"/>
    <w:rsid w:val="003545E6"/>
    <w:rsid w:val="00466776"/>
    <w:rsid w:val="00473DA4"/>
    <w:rsid w:val="0047585E"/>
    <w:rsid w:val="004B7E4C"/>
    <w:rsid w:val="00503439"/>
    <w:rsid w:val="00510EA4"/>
    <w:rsid w:val="0055318B"/>
    <w:rsid w:val="005B48CA"/>
    <w:rsid w:val="005C1457"/>
    <w:rsid w:val="005F1EBF"/>
    <w:rsid w:val="006810D5"/>
    <w:rsid w:val="006D4E7D"/>
    <w:rsid w:val="00727425"/>
    <w:rsid w:val="00745C55"/>
    <w:rsid w:val="00781899"/>
    <w:rsid w:val="007B7027"/>
    <w:rsid w:val="007D3E81"/>
    <w:rsid w:val="007E48FC"/>
    <w:rsid w:val="007F0E0E"/>
    <w:rsid w:val="008316D6"/>
    <w:rsid w:val="008441A7"/>
    <w:rsid w:val="00887A07"/>
    <w:rsid w:val="008A181F"/>
    <w:rsid w:val="008D35CD"/>
    <w:rsid w:val="00920161"/>
    <w:rsid w:val="0098420F"/>
    <w:rsid w:val="00986439"/>
    <w:rsid w:val="009955BE"/>
    <w:rsid w:val="009D1760"/>
    <w:rsid w:val="009E347F"/>
    <w:rsid w:val="00B00B26"/>
    <w:rsid w:val="00B35658"/>
    <w:rsid w:val="00BF11B6"/>
    <w:rsid w:val="00C1214F"/>
    <w:rsid w:val="00C40A37"/>
    <w:rsid w:val="00C44E6E"/>
    <w:rsid w:val="00C67F5D"/>
    <w:rsid w:val="00C74D74"/>
    <w:rsid w:val="00CC6F5C"/>
    <w:rsid w:val="00DA2F16"/>
    <w:rsid w:val="00E16882"/>
    <w:rsid w:val="00E911CF"/>
    <w:rsid w:val="00F61C6F"/>
    <w:rsid w:val="00F67227"/>
    <w:rsid w:val="00FA4688"/>
    <w:rsid w:val="00FC413F"/>
    <w:rsid w:val="00FD4A3F"/>
    <w:rsid w:val="00FE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BEAA"/>
  <w15:docId w15:val="{E4FD89D3-9FC2-4AD8-BF84-62D06F71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 Unicode M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Выделение жирным"/>
    <w:rPr>
      <w:b/>
      <w:bCs/>
    </w:rPr>
  </w:style>
  <w:style w:type="character" w:styleId="a4">
    <w:name w:val="Emphasis"/>
    <w:rPr>
      <w:i/>
      <w:iCs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Текст в заданном формате"/>
    <w:basedOn w:val="a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</w:style>
  <w:style w:type="paragraph" w:styleId="ac">
    <w:name w:val="Balloon Text"/>
    <w:basedOn w:val="a"/>
    <w:link w:val="ad"/>
    <w:uiPriority w:val="99"/>
    <w:semiHidden/>
    <w:unhideWhenUsed/>
    <w:rsid w:val="00DA2F16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DA2F16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70715958/ff9fa08d419e8a3992b637ce02f957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Инженер</dc:creator>
  <cp:lastModifiedBy>User</cp:lastModifiedBy>
  <cp:revision>17</cp:revision>
  <cp:lastPrinted>2024-01-25T06:10:00Z</cp:lastPrinted>
  <dcterms:created xsi:type="dcterms:W3CDTF">2024-01-11T09:15:00Z</dcterms:created>
  <dcterms:modified xsi:type="dcterms:W3CDTF">2025-01-30T12:03:00Z</dcterms:modified>
  <dc:language>ru-RU</dc:language>
</cp:coreProperties>
</file>